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4"/>
          <w:szCs w:val="24"/>
        </w:rPr>
      </w:pPr>
      <w:r w:rsidDel="00000000" w:rsidR="00000000" w:rsidRPr="00000000">
        <w:rPr>
          <w:b w:val="1"/>
          <w:sz w:val="24"/>
          <w:szCs w:val="24"/>
          <w:rtl w:val="0"/>
        </w:rPr>
        <w:t xml:space="preserve">Municípios paulistas recebem selo de incentivo à juventude durante o 8º Conexidades</w:t>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O Conexidades é um encontro de parceiros públicos e privados que reconhece e incentiva as boas práticas de gestão. E, não à toa, nesta oitava edição recebeu, mais uma vez, a cerimônia de entrega de certificados ““Município Amigo da Juventude” e “Câmara Parceria da Juventude”.</w:t>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sz w:val="24"/>
          <w:szCs w:val="24"/>
          <w:rtl w:val="0"/>
        </w:rPr>
        <w:t xml:space="preserve">Participaram da solenidade nesta quinta-feira (7): Fernando Capato, Prefeito de Holambra, Fabio Prieto, Secretário da Justiça e de Cidadania do Estado de São Paulo, Fabiana Bolsonaro, Deputada Estadual, Cido Urso, Presidente da Câmara de Holambra, Raul Christiano, Secretário Executivo da Justiça e Cidadania, Silvia Melo, CEO do Conexidades, Claudia Carletto, Presidente da Fundação Casa, Sebastião Misiara, Presidente do Conselho Gestor da UVESP, Luiz Orsatti Filho, Fundação Procon-SP e Juliano Borges, Coordenador Estadual de Políticas para a Juventude.</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Antes da premiação, Artur Prado e banda, além de Cauê Santos, fizeram apresentações musicais encantando aos presentes.</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Juliano Borges destacou a importância desse ato de reconhecimento das Prefeituras e Câmaras que acreditam na juventude, que tem o trabalho importante de fazer a diferença e colocar São Paulo como protagonista neste cenário da juventude. “é daqui que nós teremos grandes lideranças que vão, no futuro, sem dúvida nenhuma, comandar o nosso país”.</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Reforçando essa visão, Silvia Melo parabenizou a iniciativa e destacou que apostar na juventude é acreditar no futuro, ressaltando a sintonia dessa postura com os princípios do Conexidades.</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Foram premiados nesta noite os municípios de: Aguaí, Alambari, Alto Alegre, Anhembi, Araçatuba, Aramina, Araraquara, Araras, Artur Nogueira, Avaré, Balbinos, Barretos, Barueri, Bastos, Boituva, Cabreúva, Caçapava, Campinas, Campos do Jordão, Cordeirópolis, Cotia, Cruzália, Descalvado, Diadema, Embu das Artes, Espírito Santo do Pinhal, Getulina, Guarujá, Iacanga, Iepê, Iguape, Ilha Comprida, Ilha Solteira, Iperó, Itanhaém, Itapevi, Itatiba, Jaborandi, Jandira, Jarinu, Jundiaí, Laranjal Paulista, Mairiporã, Maracaí, Matão, Mococa, Mongaguá, Monte Mor, Morungaba, Olímpia, Osasco, Osvaldo Cruz, Paranapanema, Pedra Bela, Pilar do Sul, Piracicaba, Pirajuí, Pompeia, Praia Grande, Presidente Prudente, Salto Grande, Santos, São Carlos, São José do Rio Preto, São José dos Campos, São Sebastião, Tarumã, Tatuí e Vargem Grande Paulista.</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Durante o evento, aconteceu ainda a assinatura do protocolo de intenções visando o desenvolvimento de políticas públicas para a juventude.</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Serviço</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8º Conexidades</w:t>
      </w:r>
    </w:p>
    <w:p w:rsidR="00000000" w:rsidDel="00000000" w:rsidP="00000000" w:rsidRDefault="00000000" w:rsidRPr="00000000" w14:paraId="00000013">
      <w:pPr>
        <w:rPr>
          <w:sz w:val="24"/>
          <w:szCs w:val="24"/>
        </w:rPr>
      </w:pPr>
      <w:r w:rsidDel="00000000" w:rsidR="00000000" w:rsidRPr="00000000">
        <w:rPr>
          <w:sz w:val="24"/>
          <w:szCs w:val="24"/>
          <w:rtl w:val="0"/>
        </w:rPr>
        <w:t xml:space="preserve">Data: Até 8 de agosto de 2025</w:t>
      </w:r>
    </w:p>
    <w:p w:rsidR="00000000" w:rsidDel="00000000" w:rsidP="00000000" w:rsidRDefault="00000000" w:rsidRPr="00000000" w14:paraId="00000014">
      <w:pPr>
        <w:rPr>
          <w:sz w:val="24"/>
          <w:szCs w:val="24"/>
        </w:rPr>
      </w:pPr>
      <w:r w:rsidDel="00000000" w:rsidR="00000000" w:rsidRPr="00000000">
        <w:rPr>
          <w:sz w:val="24"/>
          <w:szCs w:val="24"/>
          <w:rtl w:val="0"/>
        </w:rPr>
        <w:t xml:space="preserve">Local: Centro de Eventos de Holambra (SP)</w:t>
      </w:r>
    </w:p>
    <w:p w:rsidR="00000000" w:rsidDel="00000000" w:rsidP="00000000" w:rsidRDefault="00000000" w:rsidRPr="00000000" w14:paraId="00000015">
      <w:pPr>
        <w:rPr>
          <w:sz w:val="24"/>
          <w:szCs w:val="24"/>
        </w:rPr>
      </w:pPr>
      <w:r w:rsidDel="00000000" w:rsidR="00000000" w:rsidRPr="00000000">
        <w:rPr>
          <w:sz w:val="24"/>
          <w:szCs w:val="24"/>
          <w:rtl w:val="0"/>
        </w:rPr>
        <w:t xml:space="preserve">Informações e inscrições: </w:t>
      </w:r>
      <w:hyperlink r:id="rId6">
        <w:r w:rsidDel="00000000" w:rsidR="00000000" w:rsidRPr="00000000">
          <w:rPr>
            <w:color w:val="1155cc"/>
            <w:sz w:val="24"/>
            <w:szCs w:val="24"/>
            <w:u w:val="single"/>
            <w:rtl w:val="0"/>
          </w:rPr>
          <w:t xml:space="preserve">conexidades.com.br</w:t>
        </w:r>
      </w:hyperlink>
      <w:r w:rsidDel="00000000" w:rsidR="00000000" w:rsidRPr="00000000">
        <w:rPr>
          <w:sz w:val="24"/>
          <w:szCs w:val="24"/>
          <w:rtl w:val="0"/>
        </w:rPr>
        <w:t xml:space="preserve">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spacing w:after="240" w:before="240" w:lineRule="auto"/>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jc w:val="center"/>
      <w:rPr>
        <w:i w:val="1"/>
        <w:sz w:val="20"/>
        <w:szCs w:val="20"/>
      </w:rPr>
    </w:pPr>
    <w:r w:rsidDel="00000000" w:rsidR="00000000" w:rsidRPr="00000000">
      <w:rPr>
        <w:b w:val="1"/>
        <w:sz w:val="20"/>
        <w:szCs w:val="20"/>
        <w:rtl w:val="0"/>
      </w:rPr>
      <w:t xml:space="preserve">Informações para a imprensa:</w:t>
      <w:br w:type="textWrapping"/>
      <w:t xml:space="preserve">Assimptur Assessoria de Imprensa</w:t>
      <w:br w:type="textWrapping"/>
    </w:r>
    <w:r w:rsidDel="00000000" w:rsidR="00000000" w:rsidRPr="00000000">
      <w:rPr>
        <w:i w:val="1"/>
        <w:sz w:val="20"/>
        <w:szCs w:val="20"/>
        <w:rtl w:val="0"/>
      </w:rPr>
      <w:t xml:space="preserve">Cláudio Oliva - </w:t>
    </w:r>
    <w:hyperlink r:id="rId1">
      <w:r w:rsidDel="00000000" w:rsidR="00000000" w:rsidRPr="00000000">
        <w:rPr>
          <w:i w:val="1"/>
          <w:color w:val="1155cc"/>
          <w:sz w:val="20"/>
          <w:szCs w:val="20"/>
          <w:u w:val="single"/>
          <w:rtl w:val="0"/>
        </w:rPr>
        <w:t xml:space="preserve">claudio@assimptur.com.br</w:t>
      </w:r>
    </w:hyperlink>
    <w:r w:rsidDel="00000000" w:rsidR="00000000" w:rsidRPr="00000000">
      <w:rPr>
        <w:i w:val="1"/>
        <w:sz w:val="20"/>
        <w:szCs w:val="20"/>
        <w:rtl w:val="0"/>
      </w:rPr>
      <w:br w:type="textWrapping"/>
      <w:t xml:space="preserve">Eliria Buso - </w:t>
    </w:r>
    <w:hyperlink r:id="rId2">
      <w:r w:rsidDel="00000000" w:rsidR="00000000" w:rsidRPr="00000000">
        <w:rPr>
          <w:i w:val="1"/>
          <w:color w:val="1155cc"/>
          <w:sz w:val="20"/>
          <w:szCs w:val="20"/>
          <w:u w:val="single"/>
          <w:rtl w:val="0"/>
        </w:rPr>
        <w:t xml:space="preserve">imprensa@assimptur.com.br</w:t>
      </w:r>
    </w:hyperlink>
    <w:r w:rsidDel="00000000" w:rsidR="00000000" w:rsidRPr="00000000">
      <w:rPr>
        <w:i w:val="1"/>
        <w:sz w:val="20"/>
        <w:szCs w:val="20"/>
        <w:rtl w:val="0"/>
      </w:rPr>
      <w:br w:type="textWrapping"/>
      <w:t xml:space="preserve">Cláudia Costa - </w:t>
    </w:r>
    <w:hyperlink r:id="rId3">
      <w:r w:rsidDel="00000000" w:rsidR="00000000" w:rsidRPr="00000000">
        <w:rPr>
          <w:i w:val="1"/>
          <w:color w:val="1155cc"/>
          <w:sz w:val="20"/>
          <w:szCs w:val="20"/>
          <w:u w:val="single"/>
          <w:rtl w:val="0"/>
        </w:rPr>
        <w:t xml:space="preserve">jornalismo@assimptur.com.br</w:t>
      </w:r>
    </w:hyperlink>
    <w:r w:rsidDel="00000000" w:rsidR="00000000" w:rsidRPr="00000000">
      <w:rPr>
        <w:i w:val="1"/>
        <w:sz w:val="20"/>
        <w:szCs w:val="20"/>
        <w:rtl w:val="0"/>
      </w:rPr>
      <w:t xml:space="preserve"> </w:t>
      <w:br w:type="textWrapping"/>
      <w:t xml:space="preserve">(11)4329-6529 </w:t>
    </w:r>
    <w:r w:rsidDel="00000000" w:rsidR="00000000" w:rsidRPr="00000000">
      <w:rPr>
        <w:i w:val="1"/>
        <w:color w:val="001d35"/>
        <w:sz w:val="27"/>
        <w:szCs w:val="27"/>
        <w:highlight w:val="white"/>
        <w:rtl w:val="0"/>
      </w:rPr>
      <w:t xml:space="preserve">| </w:t>
    </w:r>
    <w:r w:rsidDel="00000000" w:rsidR="00000000" w:rsidRPr="00000000">
      <w:rPr>
        <w:i w:val="1"/>
        <w:sz w:val="20"/>
        <w:szCs w:val="20"/>
        <w:highlight w:val="white"/>
        <w:rtl w:val="0"/>
      </w:rPr>
      <w:t xml:space="preserve">(11)99641-5703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center"/>
      <w:rPr/>
    </w:pPr>
    <w:r w:rsidDel="00000000" w:rsidR="00000000" w:rsidRPr="00000000">
      <w:rPr/>
      <w:drawing>
        <wp:inline distB="114300" distT="114300" distL="114300" distR="114300">
          <wp:extent cx="1982625" cy="891213"/>
          <wp:effectExtent b="0" l="0" r="0" t="0"/>
          <wp:docPr id="1" name="image1.jpg"/>
          <a:graphic>
            <a:graphicData uri="http://schemas.openxmlformats.org/drawingml/2006/picture">
              <pic:pic>
                <pic:nvPicPr>
                  <pic:cNvPr id="0" name="image1.jpg"/>
                  <pic:cNvPicPr preferRelativeResize="0"/>
                </pic:nvPicPr>
                <pic:blipFill>
                  <a:blip r:embed="rId1">
                    <a:alphaModFix amt="36000"/>
                  </a:blip>
                  <a:srcRect b="0" l="0" r="0" t="0"/>
                  <a:stretch>
                    <a:fillRect/>
                  </a:stretch>
                </pic:blipFill>
                <pic:spPr>
                  <a:xfrm>
                    <a:off x="0" y="0"/>
                    <a:ext cx="1982625" cy="891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nexidades.com.br"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laudio@assimptur.com.br" TargetMode="External"/><Relationship Id="rId2" Type="http://schemas.openxmlformats.org/officeDocument/2006/relationships/hyperlink" Target="mailto:imprensa@assimptur.com.br" TargetMode="External"/><Relationship Id="rId3" Type="http://schemas.openxmlformats.org/officeDocument/2006/relationships/hyperlink" Target="mailto:jornalismo@assimptur.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