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B2" w:rsidRDefault="00CD52B2" w:rsidP="00293DD5">
      <w:pPr>
        <w:jc w:val="both"/>
        <w:rPr>
          <w:rFonts w:ascii="Arial" w:hAnsi="Arial" w:cs="Arial"/>
          <w:b/>
          <w:sz w:val="24"/>
          <w:szCs w:val="24"/>
        </w:rPr>
      </w:pPr>
      <w:r w:rsidRPr="00293DD5">
        <w:rPr>
          <w:rFonts w:ascii="Arial" w:hAnsi="Arial" w:cs="Arial"/>
          <w:b/>
          <w:sz w:val="24"/>
          <w:szCs w:val="24"/>
        </w:rPr>
        <w:t>No Dia Mundial dos Oceanos, Meio Ambiente é tema de destaque no 5º Conexidades</w:t>
      </w:r>
    </w:p>
    <w:p w:rsidR="00960735" w:rsidRPr="00960735" w:rsidRDefault="00960735" w:rsidP="00293DD5">
      <w:pPr>
        <w:jc w:val="both"/>
        <w:rPr>
          <w:rFonts w:ascii="Arial" w:hAnsi="Arial" w:cs="Arial"/>
          <w:sz w:val="24"/>
          <w:szCs w:val="24"/>
        </w:rPr>
      </w:pPr>
      <w:r w:rsidRPr="00960735">
        <w:rPr>
          <w:rFonts w:ascii="Arial" w:hAnsi="Arial" w:cs="Arial"/>
          <w:sz w:val="24"/>
          <w:szCs w:val="24"/>
        </w:rPr>
        <w:t xml:space="preserve">Como já é tradição no Conexidades, as questões do Meio Ambiente e preservação ambiental </w:t>
      </w:r>
      <w:r w:rsidR="00220806">
        <w:rPr>
          <w:rFonts w:ascii="Arial" w:hAnsi="Arial" w:cs="Arial"/>
          <w:sz w:val="24"/>
          <w:szCs w:val="24"/>
        </w:rPr>
        <w:t>estiveram entre os assuntos principais deste primeiro dia de painéis em Guarujá. E, desta vez, o programa aconteceu no Dia Mundial dos Oceanos, comemorado neste dia 8 de junho.</w:t>
      </w:r>
      <w:bookmarkStart w:id="0" w:name="_GoBack"/>
      <w:bookmarkEnd w:id="0"/>
    </w:p>
    <w:p w:rsidR="00EC6A27" w:rsidRPr="00293DD5" w:rsidRDefault="00ED094E" w:rsidP="00293D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Integraram a mesa debatedora: o </w:t>
      </w:r>
      <w:proofErr w:type="spellStart"/>
      <w:r w:rsidR="00CD52B2" w:rsidRPr="00293DD5">
        <w:rPr>
          <w:rFonts w:ascii="Arial" w:hAnsi="Arial" w:cs="Arial"/>
          <w:sz w:val="24"/>
          <w:szCs w:val="24"/>
        </w:rPr>
        <w:t>Sub-Secretário</w:t>
      </w:r>
      <w:proofErr w:type="spellEnd"/>
      <w:r w:rsidR="00CD52B2" w:rsidRPr="00293DD5">
        <w:rPr>
          <w:rFonts w:ascii="Arial" w:hAnsi="Arial" w:cs="Arial"/>
          <w:sz w:val="24"/>
          <w:szCs w:val="24"/>
        </w:rPr>
        <w:t xml:space="preserve"> de Infraestrutura e Meio Ambiente do Estado de São Paulo, Eduardo</w:t>
      </w:r>
      <w:r w:rsidR="00293D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B2" w:rsidRPr="00293DD5">
        <w:rPr>
          <w:rFonts w:ascii="Arial" w:hAnsi="Arial" w:cs="Arial"/>
          <w:sz w:val="24"/>
          <w:szCs w:val="24"/>
        </w:rPr>
        <w:t>Trani</w:t>
      </w:r>
      <w:proofErr w:type="spellEnd"/>
      <w:r w:rsidR="00CD52B2" w:rsidRPr="00293D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CD52B2" w:rsidRPr="00293DD5">
        <w:rPr>
          <w:rFonts w:ascii="Arial" w:hAnsi="Arial" w:cs="Arial"/>
          <w:sz w:val="24"/>
          <w:szCs w:val="24"/>
        </w:rPr>
        <w:t xml:space="preserve"> Presidente da Empresa Metropolitana de Águas e Energia (EMAE),</w:t>
      </w:r>
      <w:r w:rsidR="00822148">
        <w:rPr>
          <w:rFonts w:ascii="Arial" w:hAnsi="Arial" w:cs="Arial"/>
          <w:sz w:val="24"/>
          <w:szCs w:val="24"/>
        </w:rPr>
        <w:t xml:space="preserve"> Marcio </w:t>
      </w:r>
      <w:proofErr w:type="spellStart"/>
      <w:r w:rsidR="00822148">
        <w:rPr>
          <w:rFonts w:ascii="Arial" w:hAnsi="Arial" w:cs="Arial"/>
          <w:sz w:val="24"/>
          <w:szCs w:val="24"/>
        </w:rPr>
        <w:t>Rea</w:t>
      </w:r>
      <w:proofErr w:type="spellEnd"/>
      <w:r w:rsidR="00822148">
        <w:rPr>
          <w:rFonts w:ascii="Arial" w:hAnsi="Arial" w:cs="Arial"/>
          <w:sz w:val="24"/>
          <w:szCs w:val="24"/>
        </w:rPr>
        <w:t>,</w:t>
      </w:r>
      <w:r w:rsidR="00CD52B2" w:rsidRPr="00293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CD52B2" w:rsidRPr="00293DD5">
        <w:rPr>
          <w:rFonts w:ascii="Arial" w:hAnsi="Arial" w:cs="Arial"/>
          <w:sz w:val="24"/>
          <w:szCs w:val="24"/>
        </w:rPr>
        <w:t xml:space="preserve">Diretor Metropolitano da Sabesp, Ricardo </w:t>
      </w:r>
      <w:proofErr w:type="spellStart"/>
      <w:r w:rsidR="00CD52B2" w:rsidRPr="00293DD5">
        <w:rPr>
          <w:rFonts w:ascii="Arial" w:hAnsi="Arial" w:cs="Arial"/>
          <w:sz w:val="24"/>
          <w:szCs w:val="24"/>
        </w:rPr>
        <w:t>Daruiz</w:t>
      </w:r>
      <w:proofErr w:type="spellEnd"/>
      <w:r w:rsidR="00CD52B2" w:rsidRPr="00293D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B2" w:rsidRPr="00293DD5">
        <w:rPr>
          <w:rFonts w:ascii="Arial" w:hAnsi="Arial" w:cs="Arial"/>
          <w:sz w:val="24"/>
          <w:szCs w:val="24"/>
        </w:rPr>
        <w:t>Borsari</w:t>
      </w:r>
      <w:proofErr w:type="spellEnd"/>
      <w:r w:rsidR="00CD52B2" w:rsidRPr="00293D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o </w:t>
      </w:r>
      <w:r w:rsidR="00CD52B2" w:rsidRPr="00293DD5">
        <w:rPr>
          <w:rFonts w:ascii="Arial" w:hAnsi="Arial" w:cs="Arial"/>
          <w:sz w:val="24"/>
          <w:szCs w:val="24"/>
        </w:rPr>
        <w:t>Prefeito de Marília, Daniel Alonso</w:t>
      </w:r>
      <w:r w:rsidR="00293DD5" w:rsidRPr="00293DD5">
        <w:rPr>
          <w:rFonts w:ascii="Arial" w:hAnsi="Arial" w:cs="Arial"/>
          <w:sz w:val="24"/>
          <w:szCs w:val="24"/>
        </w:rPr>
        <w:t>.</w:t>
      </w:r>
    </w:p>
    <w:p w:rsidR="00293DD5" w:rsidRDefault="00293DD5" w:rsidP="00293DD5">
      <w:pPr>
        <w:jc w:val="both"/>
        <w:rPr>
          <w:rFonts w:ascii="Arial" w:hAnsi="Arial" w:cs="Arial"/>
          <w:sz w:val="24"/>
          <w:szCs w:val="24"/>
        </w:rPr>
      </w:pPr>
      <w:r w:rsidRPr="00293DD5">
        <w:rPr>
          <w:rFonts w:ascii="Arial" w:hAnsi="Arial" w:cs="Arial"/>
          <w:sz w:val="24"/>
          <w:szCs w:val="24"/>
        </w:rPr>
        <w:t>O Prefeito de Marília, Daniel Alonso, abriu o programa do Meio Ambiente compartilhando sua experiência quando assumiu a cidade de Marília, principalmente com relação ao esgoto e lixo. “Primeira coisa que eu fiz foi ir à Brasília atrás de recurso. E nós fizemos a lição de casa. Construímos as três bacias de tratamento de esgoto, ou seja, 100% concluídas em quatro anos, com recurso do governo federal e contrapartida do município. O lixo, eu comecei minha gestão no refeitório dos coletores de lixo, fazendo um mutirão para poder coletar todo o lixo acumulado da cidade”.</w:t>
      </w:r>
    </w:p>
    <w:p w:rsidR="00293DD5" w:rsidRPr="00293DD5" w:rsidRDefault="00293DD5" w:rsidP="00293DD5">
      <w:pPr>
        <w:jc w:val="both"/>
        <w:rPr>
          <w:rFonts w:ascii="Arial" w:hAnsi="Arial" w:cs="Arial"/>
          <w:sz w:val="24"/>
          <w:szCs w:val="24"/>
        </w:rPr>
      </w:pPr>
      <w:r w:rsidRPr="00293DD5">
        <w:rPr>
          <w:rFonts w:ascii="Arial" w:hAnsi="Arial" w:cs="Arial"/>
          <w:sz w:val="24"/>
          <w:szCs w:val="24"/>
        </w:rPr>
        <w:t>Já</w:t>
      </w:r>
      <w:r>
        <w:rPr>
          <w:rFonts w:ascii="Arial" w:hAnsi="Arial" w:cs="Arial"/>
          <w:sz w:val="24"/>
          <w:szCs w:val="24"/>
        </w:rPr>
        <w:t xml:space="preserve"> o</w:t>
      </w:r>
      <w:r w:rsidRPr="00293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293DD5">
        <w:rPr>
          <w:rFonts w:ascii="Arial" w:hAnsi="Arial" w:cs="Arial"/>
          <w:sz w:val="24"/>
          <w:szCs w:val="24"/>
        </w:rPr>
        <w:t xml:space="preserve">iretor Metropolitano da Sabesp, Ricardo </w:t>
      </w:r>
      <w:proofErr w:type="spellStart"/>
      <w:r w:rsidRPr="00293DD5">
        <w:rPr>
          <w:rFonts w:ascii="Arial" w:hAnsi="Arial" w:cs="Arial"/>
          <w:sz w:val="24"/>
          <w:szCs w:val="24"/>
        </w:rPr>
        <w:t>Daruiz</w:t>
      </w:r>
      <w:proofErr w:type="spellEnd"/>
      <w:r w:rsidRPr="00293D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DD5">
        <w:rPr>
          <w:rFonts w:ascii="Arial" w:hAnsi="Arial" w:cs="Arial"/>
          <w:sz w:val="24"/>
          <w:szCs w:val="24"/>
        </w:rPr>
        <w:t>Borsari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293DD5">
        <w:rPr>
          <w:rFonts w:ascii="Arial" w:hAnsi="Arial" w:cs="Arial"/>
          <w:sz w:val="24"/>
          <w:szCs w:val="24"/>
        </w:rPr>
        <w:t xml:space="preserve"> apresentou dados relevantes de programas como Córrego Limpo, Se Liga na Rede, Água Legal e Novo Rio Pinheiros. O primeiro, por exemplo, já teve 161 córregos trabalhados, sendo que 138 estão em boas condições e 23 em verificação. E o Água Legal, com 166 mil ligações já regularizadas beneficiando 580 mil pessoas e economizando 40 bilhões de litros de água por ano.</w:t>
      </w:r>
    </w:p>
    <w:p w:rsidR="00293DD5" w:rsidRPr="00293DD5" w:rsidRDefault="00293DD5" w:rsidP="00293DD5">
      <w:pPr>
        <w:jc w:val="both"/>
        <w:rPr>
          <w:rFonts w:ascii="Arial" w:hAnsi="Arial" w:cs="Arial"/>
          <w:sz w:val="24"/>
          <w:szCs w:val="24"/>
        </w:rPr>
      </w:pPr>
      <w:r w:rsidRPr="00293DD5">
        <w:rPr>
          <w:rFonts w:ascii="Arial" w:hAnsi="Arial" w:cs="Arial"/>
          <w:sz w:val="24"/>
          <w:szCs w:val="24"/>
        </w:rPr>
        <w:t>São ações de governança colaborativa com envolvimento e conscientização da população em relação a permanência dos resultados, focadas, principalmente, em poder levar dignidade para a vida das pessoas.</w:t>
      </w:r>
    </w:p>
    <w:p w:rsidR="00293DD5" w:rsidRPr="00293DD5" w:rsidRDefault="00293DD5" w:rsidP="00293DD5">
      <w:pPr>
        <w:jc w:val="both"/>
        <w:rPr>
          <w:rFonts w:ascii="Arial" w:hAnsi="Arial" w:cs="Arial"/>
          <w:sz w:val="24"/>
          <w:szCs w:val="24"/>
        </w:rPr>
      </w:pPr>
      <w:r w:rsidRPr="00293DD5">
        <w:rPr>
          <w:rFonts w:ascii="Arial" w:hAnsi="Arial" w:cs="Arial"/>
          <w:sz w:val="24"/>
          <w:szCs w:val="24"/>
        </w:rPr>
        <w:t>“Talvez não exista nada que é mais inclus</w:t>
      </w:r>
      <w:r>
        <w:rPr>
          <w:rFonts w:ascii="Arial" w:hAnsi="Arial" w:cs="Arial"/>
          <w:sz w:val="24"/>
          <w:szCs w:val="24"/>
        </w:rPr>
        <w:t>iv</w:t>
      </w:r>
      <w:r w:rsidRPr="00293DD5">
        <w:rPr>
          <w:rFonts w:ascii="Arial" w:hAnsi="Arial" w:cs="Arial"/>
          <w:sz w:val="24"/>
          <w:szCs w:val="24"/>
        </w:rPr>
        <w:t>o</w:t>
      </w:r>
      <w:r w:rsidR="003236FD">
        <w:rPr>
          <w:rFonts w:ascii="Arial" w:hAnsi="Arial" w:cs="Arial"/>
          <w:sz w:val="24"/>
          <w:szCs w:val="24"/>
        </w:rPr>
        <w:t>,</w:t>
      </w:r>
      <w:r w:rsidRPr="00293DD5">
        <w:rPr>
          <w:rFonts w:ascii="Arial" w:hAnsi="Arial" w:cs="Arial"/>
          <w:sz w:val="24"/>
          <w:szCs w:val="24"/>
        </w:rPr>
        <w:t xml:space="preserve"> em termos sociais</w:t>
      </w:r>
      <w:r w:rsidR="003236FD">
        <w:rPr>
          <w:rFonts w:ascii="Arial" w:hAnsi="Arial" w:cs="Arial"/>
          <w:sz w:val="24"/>
          <w:szCs w:val="24"/>
        </w:rPr>
        <w:t>,</w:t>
      </w:r>
      <w:r w:rsidRPr="00293DD5">
        <w:rPr>
          <w:rFonts w:ascii="Arial" w:hAnsi="Arial" w:cs="Arial"/>
          <w:sz w:val="24"/>
          <w:szCs w:val="24"/>
        </w:rPr>
        <w:t xml:space="preserve"> do que o saneamento. O saneamento dá </w:t>
      </w:r>
      <w:r w:rsidR="003236FD">
        <w:rPr>
          <w:rFonts w:ascii="Arial" w:hAnsi="Arial" w:cs="Arial"/>
          <w:sz w:val="24"/>
          <w:szCs w:val="24"/>
        </w:rPr>
        <w:t xml:space="preserve">um </w:t>
      </w:r>
      <w:r w:rsidRPr="00293DD5">
        <w:rPr>
          <w:rFonts w:ascii="Arial" w:hAnsi="Arial" w:cs="Arial"/>
          <w:sz w:val="24"/>
          <w:szCs w:val="24"/>
        </w:rPr>
        <w:t>endereço. O saneamento</w:t>
      </w:r>
      <w:r w:rsidR="003236FD">
        <w:rPr>
          <w:rFonts w:ascii="Arial" w:hAnsi="Arial" w:cs="Arial"/>
          <w:sz w:val="24"/>
          <w:szCs w:val="24"/>
        </w:rPr>
        <w:t xml:space="preserve"> tem esse conceito interessante de ser uma atividade que </w:t>
      </w:r>
      <w:r w:rsidRPr="00293DD5">
        <w:rPr>
          <w:rFonts w:ascii="Arial" w:hAnsi="Arial" w:cs="Arial"/>
          <w:sz w:val="24"/>
          <w:szCs w:val="24"/>
        </w:rPr>
        <w:t>confere cidadania às pessoas</w:t>
      </w:r>
      <w:r w:rsidR="003236FD">
        <w:rPr>
          <w:rFonts w:ascii="Arial" w:hAnsi="Arial" w:cs="Arial"/>
          <w:sz w:val="24"/>
          <w:szCs w:val="24"/>
        </w:rPr>
        <w:t xml:space="preserve">”, disse </w:t>
      </w:r>
      <w:proofErr w:type="spellStart"/>
      <w:r w:rsidR="003236FD">
        <w:rPr>
          <w:rFonts w:ascii="Arial" w:hAnsi="Arial" w:cs="Arial"/>
          <w:sz w:val="24"/>
          <w:szCs w:val="24"/>
        </w:rPr>
        <w:t>Borsari</w:t>
      </w:r>
      <w:proofErr w:type="spellEnd"/>
      <w:r w:rsidR="003236FD">
        <w:rPr>
          <w:rFonts w:ascii="Arial" w:hAnsi="Arial" w:cs="Arial"/>
          <w:sz w:val="24"/>
          <w:szCs w:val="24"/>
        </w:rPr>
        <w:t>.</w:t>
      </w:r>
    </w:p>
    <w:p w:rsidR="00822148" w:rsidRPr="00822148" w:rsidRDefault="00822148" w:rsidP="00822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22148">
        <w:rPr>
          <w:rFonts w:ascii="Arial" w:hAnsi="Arial" w:cs="Arial"/>
          <w:sz w:val="24"/>
          <w:szCs w:val="24"/>
        </w:rPr>
        <w:t xml:space="preserve"> Diretor-Presidente d</w:t>
      </w:r>
      <w:r>
        <w:rPr>
          <w:rFonts w:ascii="Arial" w:hAnsi="Arial" w:cs="Arial"/>
          <w:sz w:val="24"/>
          <w:szCs w:val="24"/>
        </w:rPr>
        <w:t>a</w:t>
      </w:r>
      <w:r w:rsidRPr="00822148">
        <w:rPr>
          <w:rFonts w:ascii="Arial" w:hAnsi="Arial" w:cs="Arial"/>
          <w:sz w:val="24"/>
          <w:szCs w:val="24"/>
        </w:rPr>
        <w:t xml:space="preserve"> EMAE, Marcio </w:t>
      </w:r>
      <w:proofErr w:type="spellStart"/>
      <w:r w:rsidRPr="00822148">
        <w:rPr>
          <w:rFonts w:ascii="Arial" w:hAnsi="Arial" w:cs="Arial"/>
          <w:sz w:val="24"/>
          <w:szCs w:val="24"/>
        </w:rPr>
        <w:t>Rea</w:t>
      </w:r>
      <w:proofErr w:type="spellEnd"/>
      <w:r w:rsidRPr="008221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destacou o trabalho feito no Rio Pinheiros em conjunto com a Secretária de Infraestrutura e Meio Ambiente</w:t>
      </w:r>
      <w:r w:rsidRPr="00822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 Sabesp. Em sua apresentação, apontou </w:t>
      </w:r>
      <w:r w:rsidRPr="00822148">
        <w:rPr>
          <w:rFonts w:ascii="Arial" w:hAnsi="Arial" w:cs="Arial"/>
          <w:sz w:val="24"/>
          <w:szCs w:val="24"/>
        </w:rPr>
        <w:t>números expressivos, tais como: 705,6 mil metros cúbicos de sedimentos retirados do leito do rio,</w:t>
      </w:r>
      <w:r>
        <w:rPr>
          <w:rFonts w:ascii="Arial" w:hAnsi="Arial" w:cs="Arial"/>
          <w:sz w:val="24"/>
          <w:szCs w:val="24"/>
        </w:rPr>
        <w:t xml:space="preserve"> </w:t>
      </w:r>
      <w:r w:rsidRPr="00822148">
        <w:rPr>
          <w:rFonts w:ascii="Arial" w:hAnsi="Arial" w:cs="Arial"/>
          <w:sz w:val="24"/>
          <w:szCs w:val="24"/>
        </w:rPr>
        <w:t>8,6 toneladas de lixo flutuante retirado - pet, bicicletas, pneus, entre outros, totalizando 66 mil toneladas de lixo.</w:t>
      </w:r>
    </w:p>
    <w:p w:rsidR="00293DD5" w:rsidRDefault="00822148" w:rsidP="00822148">
      <w:pPr>
        <w:jc w:val="both"/>
        <w:rPr>
          <w:rFonts w:ascii="Arial" w:hAnsi="Arial" w:cs="Arial"/>
          <w:sz w:val="24"/>
          <w:szCs w:val="24"/>
        </w:rPr>
      </w:pPr>
      <w:r w:rsidRPr="00822148">
        <w:rPr>
          <w:rFonts w:ascii="Arial" w:hAnsi="Arial" w:cs="Arial"/>
          <w:sz w:val="24"/>
          <w:szCs w:val="24"/>
        </w:rPr>
        <w:t>“</w:t>
      </w:r>
      <w:r w:rsidR="00934DEE">
        <w:rPr>
          <w:rFonts w:ascii="Arial" w:hAnsi="Arial" w:cs="Arial"/>
          <w:sz w:val="24"/>
          <w:szCs w:val="24"/>
        </w:rPr>
        <w:t>O empenho total foi para resolver esse problema de assoreamento, odor desagradável, pernilongo, lixo flutuante. E a gente começou a atacar de frente esse problema</w:t>
      </w:r>
      <w:r w:rsidRPr="00822148">
        <w:rPr>
          <w:rFonts w:ascii="Arial" w:hAnsi="Arial" w:cs="Arial"/>
          <w:sz w:val="24"/>
          <w:szCs w:val="24"/>
        </w:rPr>
        <w:t xml:space="preserve">”, </w:t>
      </w:r>
      <w:r w:rsidR="00934DEE">
        <w:rPr>
          <w:rFonts w:ascii="Arial" w:hAnsi="Arial" w:cs="Arial"/>
          <w:sz w:val="24"/>
          <w:szCs w:val="24"/>
        </w:rPr>
        <w:t>completou</w:t>
      </w:r>
      <w:r w:rsidRPr="00822148">
        <w:rPr>
          <w:rFonts w:ascii="Arial" w:hAnsi="Arial" w:cs="Arial"/>
          <w:sz w:val="24"/>
          <w:szCs w:val="24"/>
        </w:rPr>
        <w:t>.</w:t>
      </w:r>
    </w:p>
    <w:p w:rsidR="00934DEE" w:rsidRDefault="00AE201A" w:rsidP="00822148">
      <w:pPr>
        <w:jc w:val="both"/>
        <w:rPr>
          <w:rFonts w:ascii="Arial" w:hAnsi="Arial" w:cs="Arial"/>
          <w:sz w:val="24"/>
          <w:szCs w:val="24"/>
        </w:rPr>
      </w:pPr>
      <w:r w:rsidRPr="00AE201A">
        <w:rPr>
          <w:rFonts w:ascii="Arial" w:hAnsi="Arial" w:cs="Arial"/>
          <w:sz w:val="24"/>
          <w:szCs w:val="24"/>
        </w:rPr>
        <w:t xml:space="preserve">Encerrou sua fala afirmando que: “a EMAE está de portas abertas aos prefeitos que quiserem fazer um projeto fotovoltaico nas prefeituras. A gente tem condição </w:t>
      </w:r>
      <w:r w:rsidRPr="00AE201A">
        <w:rPr>
          <w:rFonts w:ascii="Arial" w:hAnsi="Arial" w:cs="Arial"/>
          <w:sz w:val="24"/>
          <w:szCs w:val="24"/>
        </w:rPr>
        <w:lastRenderedPageBreak/>
        <w:t>de usar, fazer uma espécie de convenio, para desenvolver esses projetos para usarem em prédios públicos e praças”.</w:t>
      </w:r>
    </w:p>
    <w:p w:rsidR="009C7376" w:rsidRPr="009C7376" w:rsidRDefault="009C7376" w:rsidP="00822148">
      <w:pPr>
        <w:jc w:val="both"/>
        <w:rPr>
          <w:rFonts w:ascii="Arial" w:hAnsi="Arial" w:cs="Arial"/>
          <w:b/>
          <w:sz w:val="24"/>
          <w:szCs w:val="24"/>
        </w:rPr>
      </w:pPr>
      <w:r w:rsidRPr="009C7376">
        <w:rPr>
          <w:rFonts w:ascii="Arial" w:hAnsi="Arial" w:cs="Arial"/>
          <w:b/>
          <w:sz w:val="24"/>
          <w:szCs w:val="24"/>
        </w:rPr>
        <w:t>Preparação e resiliência</w:t>
      </w:r>
    </w:p>
    <w:p w:rsidR="009C7376" w:rsidRPr="009C7376" w:rsidRDefault="009C7376" w:rsidP="009C7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293DD5">
        <w:rPr>
          <w:rFonts w:ascii="Arial" w:hAnsi="Arial" w:cs="Arial"/>
          <w:sz w:val="24"/>
          <w:szCs w:val="24"/>
        </w:rPr>
        <w:t>Sub-Secretário</w:t>
      </w:r>
      <w:proofErr w:type="spellEnd"/>
      <w:r w:rsidRPr="00293DD5">
        <w:rPr>
          <w:rFonts w:ascii="Arial" w:hAnsi="Arial" w:cs="Arial"/>
          <w:sz w:val="24"/>
          <w:szCs w:val="24"/>
        </w:rPr>
        <w:t xml:space="preserve"> de Infraestrutura e Meio Ambiente do Estado de São Paulo, Eduardo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3DD5">
        <w:rPr>
          <w:rFonts w:ascii="Arial" w:hAnsi="Arial" w:cs="Arial"/>
          <w:sz w:val="24"/>
          <w:szCs w:val="24"/>
        </w:rPr>
        <w:t>Trani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C7376">
        <w:rPr>
          <w:rFonts w:ascii="Arial" w:hAnsi="Arial" w:cs="Arial"/>
          <w:sz w:val="24"/>
          <w:szCs w:val="24"/>
        </w:rPr>
        <w:t xml:space="preserve"> evidenciou que a pauta de meio ambiente, hoje, é uma verdadeira luta para que o Estado de São Paulo se mantenha na proa do ambientalismo e apresentou as duas grandes pautas que o Estado está envolvido: a </w:t>
      </w:r>
      <w:proofErr w:type="spellStart"/>
      <w:r w:rsidRPr="009C7376">
        <w:rPr>
          <w:rFonts w:ascii="Arial" w:hAnsi="Arial" w:cs="Arial"/>
          <w:i/>
          <w:sz w:val="24"/>
          <w:szCs w:val="24"/>
        </w:rPr>
        <w:t>race</w:t>
      </w:r>
      <w:proofErr w:type="spellEnd"/>
      <w:r w:rsidRPr="009C737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C7376">
        <w:rPr>
          <w:rFonts w:ascii="Arial" w:hAnsi="Arial" w:cs="Arial"/>
          <w:i/>
          <w:sz w:val="24"/>
          <w:szCs w:val="24"/>
        </w:rPr>
        <w:t>to</w:t>
      </w:r>
      <w:proofErr w:type="spellEnd"/>
      <w:r w:rsidRPr="009C7376">
        <w:rPr>
          <w:rFonts w:ascii="Arial" w:hAnsi="Arial" w:cs="Arial"/>
          <w:i/>
          <w:sz w:val="24"/>
          <w:szCs w:val="24"/>
        </w:rPr>
        <w:t xml:space="preserve"> zero</w:t>
      </w:r>
      <w:r w:rsidRPr="009C7376">
        <w:rPr>
          <w:rFonts w:ascii="Arial" w:hAnsi="Arial" w:cs="Arial"/>
          <w:sz w:val="24"/>
          <w:szCs w:val="24"/>
        </w:rPr>
        <w:t xml:space="preserve">, que visa, até 2050, neutralizar carbono na economia de São Paulo; e a </w:t>
      </w:r>
      <w:proofErr w:type="spellStart"/>
      <w:r w:rsidRPr="009C7376">
        <w:rPr>
          <w:rFonts w:ascii="Arial" w:hAnsi="Arial" w:cs="Arial"/>
          <w:i/>
          <w:sz w:val="24"/>
          <w:szCs w:val="24"/>
        </w:rPr>
        <w:t>race</w:t>
      </w:r>
      <w:proofErr w:type="spellEnd"/>
      <w:r w:rsidRPr="009C737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C7376">
        <w:rPr>
          <w:rFonts w:ascii="Arial" w:hAnsi="Arial" w:cs="Arial"/>
          <w:i/>
          <w:sz w:val="24"/>
          <w:szCs w:val="24"/>
        </w:rPr>
        <w:t>to</w:t>
      </w:r>
      <w:proofErr w:type="spellEnd"/>
      <w:r w:rsidRPr="009C737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C7376">
        <w:rPr>
          <w:rFonts w:ascii="Arial" w:hAnsi="Arial" w:cs="Arial"/>
          <w:i/>
          <w:sz w:val="24"/>
          <w:szCs w:val="24"/>
        </w:rPr>
        <w:t>resilience</w:t>
      </w:r>
      <w:proofErr w:type="spellEnd"/>
      <w:r w:rsidRPr="009C7376">
        <w:rPr>
          <w:rFonts w:ascii="Arial" w:hAnsi="Arial" w:cs="Arial"/>
          <w:sz w:val="24"/>
          <w:szCs w:val="24"/>
        </w:rPr>
        <w:t>, que significa o mundo engajado na resiliência climática.</w:t>
      </w:r>
    </w:p>
    <w:p w:rsidR="009C7376" w:rsidRPr="009C7376" w:rsidRDefault="009C7376" w:rsidP="009C7376">
      <w:pPr>
        <w:jc w:val="both"/>
        <w:rPr>
          <w:rFonts w:ascii="Arial" w:hAnsi="Arial" w:cs="Arial"/>
          <w:sz w:val="24"/>
          <w:szCs w:val="24"/>
        </w:rPr>
      </w:pPr>
      <w:r w:rsidRPr="009C7376">
        <w:rPr>
          <w:rFonts w:ascii="Arial" w:hAnsi="Arial" w:cs="Arial"/>
          <w:sz w:val="24"/>
          <w:szCs w:val="24"/>
        </w:rPr>
        <w:t>“Temos que nos preparar para as mudanças climáticas, isso quer dizer resiliência. Ao mesmo mitigar e, de outro lado, diminuir os impactos e nos fortalecer”, comentou.</w:t>
      </w:r>
    </w:p>
    <w:p w:rsidR="00AE201A" w:rsidRDefault="009C7376" w:rsidP="009C7376">
      <w:pPr>
        <w:jc w:val="both"/>
        <w:rPr>
          <w:rFonts w:ascii="Arial" w:hAnsi="Arial" w:cs="Arial"/>
          <w:sz w:val="24"/>
          <w:szCs w:val="24"/>
        </w:rPr>
      </w:pPr>
      <w:r w:rsidRPr="009C7376">
        <w:rPr>
          <w:rFonts w:ascii="Arial" w:hAnsi="Arial" w:cs="Arial"/>
          <w:sz w:val="24"/>
          <w:szCs w:val="24"/>
        </w:rPr>
        <w:t>Demonstrou também as diretrizes do plano de ação climática 2050, que envolve eletrificação acelerada, combustíveis avançados, eficiência sistêmica, finanças verdes e inovação.</w:t>
      </w:r>
    </w:p>
    <w:p w:rsidR="00966D34" w:rsidRPr="00966D34" w:rsidRDefault="00966D34" w:rsidP="00966D34">
      <w:pPr>
        <w:jc w:val="both"/>
        <w:rPr>
          <w:rFonts w:ascii="Arial" w:hAnsi="Arial" w:cs="Arial"/>
          <w:sz w:val="24"/>
          <w:szCs w:val="24"/>
        </w:rPr>
      </w:pPr>
      <w:r w:rsidRPr="00966D34">
        <w:rPr>
          <w:rFonts w:ascii="Arial" w:hAnsi="Arial" w:cs="Arial"/>
          <w:sz w:val="24"/>
          <w:szCs w:val="24"/>
        </w:rPr>
        <w:t>O Zoneamento Ecológico Econômico do Estado como uma ferramenta para cada prefeito e gestor, para saberem como poderão utilizar o território de forma que ele seja mais sustentável.</w:t>
      </w:r>
    </w:p>
    <w:p w:rsidR="00966D34" w:rsidRPr="00966D34" w:rsidRDefault="00966D34" w:rsidP="00966D34">
      <w:pPr>
        <w:jc w:val="both"/>
        <w:rPr>
          <w:rFonts w:ascii="Arial" w:hAnsi="Arial" w:cs="Arial"/>
          <w:sz w:val="24"/>
          <w:szCs w:val="24"/>
        </w:rPr>
      </w:pPr>
      <w:r w:rsidRPr="00966D34">
        <w:rPr>
          <w:rFonts w:ascii="Arial" w:hAnsi="Arial" w:cs="Arial"/>
          <w:sz w:val="24"/>
          <w:szCs w:val="24"/>
        </w:rPr>
        <w:t>Outro projeto importante neste sentido é o Programa Municípios Resilientes, que inclui cursos e capacitação de gestores para fazer o plano de ação climática em seus municípios.</w:t>
      </w:r>
    </w:p>
    <w:p w:rsidR="00966D34" w:rsidRPr="00966D34" w:rsidRDefault="00966D34" w:rsidP="00966D34">
      <w:pPr>
        <w:jc w:val="both"/>
        <w:rPr>
          <w:rFonts w:ascii="Arial" w:hAnsi="Arial" w:cs="Arial"/>
          <w:sz w:val="24"/>
          <w:szCs w:val="24"/>
        </w:rPr>
      </w:pPr>
      <w:r w:rsidRPr="00966D34">
        <w:rPr>
          <w:rFonts w:ascii="Arial" w:hAnsi="Arial" w:cs="Arial"/>
          <w:sz w:val="24"/>
          <w:szCs w:val="24"/>
        </w:rPr>
        <w:t>Essa é uma campanha essencial para nos prepararmos para aquele aquecimento global que vai acontecer de qualquer modo até 2050.</w:t>
      </w:r>
    </w:p>
    <w:p w:rsidR="00966D34" w:rsidRPr="00966D34" w:rsidRDefault="00966D34" w:rsidP="00966D34">
      <w:pPr>
        <w:jc w:val="both"/>
        <w:rPr>
          <w:rFonts w:ascii="Arial" w:hAnsi="Arial" w:cs="Arial"/>
          <w:sz w:val="24"/>
          <w:szCs w:val="24"/>
        </w:rPr>
      </w:pPr>
      <w:r w:rsidRPr="00966D34">
        <w:rPr>
          <w:rFonts w:ascii="Arial" w:hAnsi="Arial" w:cs="Arial"/>
          <w:sz w:val="24"/>
          <w:szCs w:val="24"/>
        </w:rPr>
        <w:t xml:space="preserve">Finalizando o painel, </w:t>
      </w:r>
      <w:proofErr w:type="spellStart"/>
      <w:r w:rsidRPr="00966D34">
        <w:rPr>
          <w:rFonts w:ascii="Arial" w:hAnsi="Arial" w:cs="Arial"/>
          <w:sz w:val="24"/>
          <w:szCs w:val="24"/>
        </w:rPr>
        <w:t>Trani</w:t>
      </w:r>
      <w:proofErr w:type="spellEnd"/>
      <w:r w:rsidRPr="00966D34">
        <w:rPr>
          <w:rFonts w:ascii="Arial" w:hAnsi="Arial" w:cs="Arial"/>
          <w:sz w:val="24"/>
          <w:szCs w:val="24"/>
        </w:rPr>
        <w:t xml:space="preserve"> comunicou, em primeira mão, que o Governador assinou, nesta quarta-feira (8), o decreto do Plano de Manejo das Apas Marinhas do Estado de São Paulo.</w:t>
      </w:r>
    </w:p>
    <w:p w:rsidR="003E3B1F" w:rsidRDefault="00966D34" w:rsidP="00966D34">
      <w:pPr>
        <w:jc w:val="both"/>
        <w:rPr>
          <w:rFonts w:ascii="Arial" w:hAnsi="Arial" w:cs="Arial"/>
          <w:sz w:val="24"/>
          <w:szCs w:val="24"/>
        </w:rPr>
      </w:pPr>
      <w:r w:rsidRPr="00966D34">
        <w:rPr>
          <w:rFonts w:ascii="Arial" w:hAnsi="Arial" w:cs="Arial"/>
          <w:sz w:val="24"/>
          <w:szCs w:val="24"/>
        </w:rPr>
        <w:t xml:space="preserve">“É o Estado que tem mais Apas Marinhas. Precisamos cuidar dos oceanos e das Apas. </w:t>
      </w:r>
      <w:r>
        <w:rPr>
          <w:rFonts w:ascii="Arial" w:hAnsi="Arial" w:cs="Arial"/>
          <w:sz w:val="24"/>
          <w:szCs w:val="24"/>
        </w:rPr>
        <w:t>Isso foi feito em comum acordo com a sociedade, com os pescadores, com o setor da indústria pesqueira, com os moradores. Então nós c</w:t>
      </w:r>
      <w:r w:rsidRPr="00966D34">
        <w:rPr>
          <w:rFonts w:ascii="Arial" w:hAnsi="Arial" w:cs="Arial"/>
          <w:sz w:val="24"/>
          <w:szCs w:val="24"/>
        </w:rPr>
        <w:t>onseguimos, através do diálogo, um instrumento bastante sensível</w:t>
      </w:r>
      <w:r>
        <w:rPr>
          <w:rFonts w:ascii="Arial" w:hAnsi="Arial" w:cs="Arial"/>
          <w:sz w:val="24"/>
          <w:szCs w:val="24"/>
        </w:rPr>
        <w:t>”, comemorou.</w:t>
      </w:r>
    </w:p>
    <w:p w:rsidR="00DF75DD" w:rsidRDefault="00DF75DD" w:rsidP="00DF75DD">
      <w:p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5º Conexidades tem realização da UVESP – União dos Vereadores do Estado de São Paulo, organização Multiplicidades e Conexão Municipalista, patrocínio Associação Brasileira das Empresas Aéreas, São Paulo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Convention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Bureau, Sebrae, OM30,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Potenza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Engenharia,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Qualcomm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Sabesp e Secretaria de Infraestrutura e Meio Ambiente do Estado de São Paulo; e apoio Desenvolve SP – O banco do Empreendedor, Detran SP – Digital e Governo do Estado de São Paulo.</w:t>
      </w:r>
    </w:p>
    <w:p w:rsidR="00DF75DD" w:rsidRPr="00293DD5" w:rsidRDefault="00DF75DD" w:rsidP="00966D34">
      <w:pPr>
        <w:jc w:val="both"/>
        <w:rPr>
          <w:rFonts w:ascii="Arial" w:hAnsi="Arial" w:cs="Arial"/>
          <w:sz w:val="24"/>
          <w:szCs w:val="24"/>
        </w:rPr>
      </w:pPr>
    </w:p>
    <w:sectPr w:rsidR="00DF75DD" w:rsidRPr="00293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2"/>
    <w:rsid w:val="00220806"/>
    <w:rsid w:val="00293DD5"/>
    <w:rsid w:val="003236FD"/>
    <w:rsid w:val="003E3B1F"/>
    <w:rsid w:val="00822148"/>
    <w:rsid w:val="00934DEE"/>
    <w:rsid w:val="00960735"/>
    <w:rsid w:val="00966D34"/>
    <w:rsid w:val="009C7376"/>
    <w:rsid w:val="00A976B1"/>
    <w:rsid w:val="00AE201A"/>
    <w:rsid w:val="00CD52B2"/>
    <w:rsid w:val="00DF75DD"/>
    <w:rsid w:val="00EC6A27"/>
    <w:rsid w:val="00E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46E1"/>
  <w15:chartTrackingRefBased/>
  <w15:docId w15:val="{C57C2BBF-F21D-4F32-8C65-E2EFA26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11</cp:revision>
  <dcterms:created xsi:type="dcterms:W3CDTF">2022-06-08T21:41:00Z</dcterms:created>
  <dcterms:modified xsi:type="dcterms:W3CDTF">2022-06-08T22:42:00Z</dcterms:modified>
</cp:coreProperties>
</file>