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1BE81" w14:textId="13399D36" w:rsidR="005872A9" w:rsidRPr="00C078A4" w:rsidRDefault="00F218BD" w:rsidP="005872A9">
      <w:pPr>
        <w:rPr>
          <w:b/>
          <w:bCs/>
          <w:sz w:val="24"/>
          <w:szCs w:val="24"/>
        </w:rPr>
      </w:pPr>
      <w:r w:rsidRPr="00C078A4">
        <w:rPr>
          <w:b/>
          <w:bCs/>
          <w:sz w:val="24"/>
          <w:szCs w:val="24"/>
        </w:rPr>
        <w:t xml:space="preserve">15.06 - </w:t>
      </w:r>
      <w:r w:rsidR="005872A9" w:rsidRPr="00C078A4">
        <w:rPr>
          <w:b/>
          <w:bCs/>
          <w:sz w:val="24"/>
          <w:szCs w:val="24"/>
        </w:rPr>
        <w:t>C</w:t>
      </w:r>
      <w:r w:rsidR="00A212CB" w:rsidRPr="00C078A4">
        <w:rPr>
          <w:b/>
          <w:bCs/>
          <w:sz w:val="24"/>
          <w:szCs w:val="24"/>
        </w:rPr>
        <w:t>ONEXIDADES</w:t>
      </w:r>
      <w:r w:rsidR="005872A9" w:rsidRPr="00C078A4">
        <w:rPr>
          <w:b/>
          <w:bCs/>
          <w:sz w:val="24"/>
          <w:szCs w:val="24"/>
        </w:rPr>
        <w:t xml:space="preserve"> discute tecnocidades e desenvolvimento no segundo dia de painéis</w:t>
      </w:r>
    </w:p>
    <w:p w14:paraId="46B64D81" w14:textId="4A729F13" w:rsidR="005872A9" w:rsidRDefault="005872A9" w:rsidP="005872A9">
      <w:r>
        <w:t xml:space="preserve">Na manhã desta quinta-feira, o evento </w:t>
      </w:r>
      <w:r w:rsidR="00A212CB">
        <w:t>CONEXIDADES</w:t>
      </w:r>
      <w:r>
        <w:t>, que ocorre no Parque da Uva, em Jundiaí, abriu espaço para discussões relevantes para o município. Juntando dois painéis, inicialmente programados para 10hs e 11hs, foram discutidos os temas “Tecnocidades – O Município do Amanhã, Hoje” e “Plano Estratégico de Desenvolvimento Regional”.</w:t>
      </w:r>
    </w:p>
    <w:p w14:paraId="5AC82467" w14:textId="77777777" w:rsidR="005872A9" w:rsidRDefault="005872A9" w:rsidP="005872A9">
      <w:r>
        <w:t xml:space="preserve">Compondo a mesa, estiveram presentes a Gerente de Competitividade dos Municípios da </w:t>
      </w:r>
      <w:proofErr w:type="spellStart"/>
      <w:r>
        <w:t>InvestSP</w:t>
      </w:r>
      <w:proofErr w:type="spellEnd"/>
      <w:r>
        <w:t xml:space="preserve">, Elisabete Donato; o Assessor Técnico da Gerência Regional da Anatel do Estado de São Paulo, José Humberto </w:t>
      </w:r>
      <w:proofErr w:type="spellStart"/>
      <w:r>
        <w:t>Sverzut</w:t>
      </w:r>
      <w:proofErr w:type="spellEnd"/>
      <w:r>
        <w:t xml:space="preserve">; o Presidente da Associação Brasileira de Infraestrutura para Telecomunicações, Luciano </w:t>
      </w:r>
      <w:proofErr w:type="spellStart"/>
      <w:r>
        <w:t>Stutz</w:t>
      </w:r>
      <w:proofErr w:type="spellEnd"/>
      <w:r>
        <w:t xml:space="preserve">; a Superintendente de Negócios do Desenvolve SP, </w:t>
      </w:r>
      <w:proofErr w:type="spellStart"/>
      <w:r>
        <w:t>Antonia</w:t>
      </w:r>
      <w:proofErr w:type="spellEnd"/>
      <w:r>
        <w:t xml:space="preserve"> </w:t>
      </w:r>
      <w:proofErr w:type="spellStart"/>
      <w:r>
        <w:t>Tallarida</w:t>
      </w:r>
      <w:proofErr w:type="spellEnd"/>
      <w:r>
        <w:t xml:space="preserve">; o Secretário de Desenvolvimento Econômico do Estado de São Paulo, Jorge Lima; o Prefeito de Jaguariúna e Presidente do Conselho de Desenvolvimento da Região Metropolitana de Campinas, Gustavo Reis e a Presidente do Grupo VOTO, Karim </w:t>
      </w:r>
      <w:proofErr w:type="spellStart"/>
      <w:r>
        <w:t>Miskulin</w:t>
      </w:r>
      <w:proofErr w:type="spellEnd"/>
      <w:r>
        <w:t xml:space="preserve">. </w:t>
      </w:r>
    </w:p>
    <w:p w14:paraId="4B297BC1" w14:textId="77777777" w:rsidR="005872A9" w:rsidRDefault="005872A9" w:rsidP="005872A9">
      <w:r>
        <w:t xml:space="preserve">A </w:t>
      </w:r>
      <w:r w:rsidRPr="00530254">
        <w:t>Coordenadora Geral do CONEXIDADES e Presidente Executiva da UVESP</w:t>
      </w:r>
      <w:r>
        <w:t xml:space="preserve">, Silvia Melo, fez as saudações iniciais e passou a palavra para Karim </w:t>
      </w:r>
      <w:proofErr w:type="spellStart"/>
      <w:r>
        <w:t>Miskulin</w:t>
      </w:r>
      <w:proofErr w:type="spellEnd"/>
      <w:r>
        <w:t>, que exaltou o papel dos municípios no Estado. “São Paulo tem uma força que move esse país, que move a América Latina, e essa força não está só na Faria Lima, pelo contrário, está em muitas das cidades do interior do Estado”, disse. Em seguida destacou algumas ações que o governo estadual está tomando para o desenvolvimento, como isenção de impostos de setores produtivos relevantes, redução de impostos para a indústria, novos postos de trabalhos gerados, previsão de investimentos na iniciativa privada e no setor de serviços, novo salário-mínimo, criação de nova linha de crédito do Desenvolve São Paulo, incluindo plano de desenvolvimento de empreendedorismo e lançamento do Tecnicidades.</w:t>
      </w:r>
    </w:p>
    <w:p w14:paraId="117D6A04" w14:textId="77777777" w:rsidR="005872A9" w:rsidRDefault="005872A9" w:rsidP="005872A9">
      <w:r>
        <w:t>Complementando sua fala, ela mencionou um dos desafios do atual governador, que seria não deixar empresas irem embora de São Paulo por diferenciação de tributos e resgatar as que foram embora.</w:t>
      </w:r>
    </w:p>
    <w:p w14:paraId="1358D932" w14:textId="77777777" w:rsidR="005872A9" w:rsidRPr="00C078A4" w:rsidRDefault="005872A9" w:rsidP="005872A9">
      <w:pPr>
        <w:rPr>
          <w:b/>
          <w:bCs/>
        </w:rPr>
      </w:pPr>
      <w:r w:rsidRPr="00C078A4">
        <w:rPr>
          <w:b/>
          <w:bCs/>
        </w:rPr>
        <w:t>Desenvolvimento em pauta</w:t>
      </w:r>
    </w:p>
    <w:p w14:paraId="5291206A" w14:textId="77777777" w:rsidR="005872A9" w:rsidRDefault="005872A9" w:rsidP="005872A9">
      <w:r>
        <w:t>Em seguida foi a vez do Secretário de Desenvolvimento Econômico, Jorge Lima, falar sobre as expectativas e entraves para o desenvolvimento. Levantando diversos pontos importantes, ele foi aplaudido pela plateia por diversas vezes durantes sua apresentação.</w:t>
      </w:r>
    </w:p>
    <w:p w14:paraId="249566C4" w14:textId="77777777" w:rsidR="005872A9" w:rsidRDefault="005872A9" w:rsidP="005872A9">
      <w:r>
        <w:t>Uma de suas preocupações é que São Paulo vem perdendo sua renda per capita e que mais de 80% do PIB paulista se concentra em quatro regiões. “Você começa a ver que tem um desequilíbrio fundamental para fazer desenvolvimento”, disse. Outra característica que chama sua atenção é a diferença de habitantes nos municípios e a necessidade de quebrar cidades maiores em regiões.</w:t>
      </w:r>
    </w:p>
    <w:p w14:paraId="12942208" w14:textId="77777777" w:rsidR="005872A9" w:rsidRDefault="005872A9" w:rsidP="005872A9">
      <w:r>
        <w:t>Tendo atuado em diversas empresas, Lima descreveu modelos que lhe agradam, como o da Holanda, que pulverizou habitantes para o interior. “Nós temos que reter as pessoas no interior para evitar que venham à capital”, diz. “Isso só gera problema: favela, desemprego, violência”, completa.</w:t>
      </w:r>
    </w:p>
    <w:p w14:paraId="57EA428E" w14:textId="77777777" w:rsidR="005872A9" w:rsidRDefault="005872A9" w:rsidP="005872A9">
      <w:r>
        <w:t>Outro modelo mencionado é do Japão, país onde morou por um período. Lima explicou que no pós-guerra o dinheiro foi utilizado para infraestrutura, e as empresas compravam tudo num raio ao seu redor, o que incentivava o empreendedorismo industrial. Ele menciona que o Brasil não valoriza esse tipo de empreendedorismo e foca muito em comércio e serviços.</w:t>
      </w:r>
    </w:p>
    <w:p w14:paraId="51081D86" w14:textId="77777777" w:rsidR="005872A9" w:rsidRDefault="005872A9" w:rsidP="005872A9">
      <w:r>
        <w:lastRenderedPageBreak/>
        <w:t>Ele seguiu a explanação falando sobre o turismo. “É uma coisa que resolveria muito o Brasil, principalmente a região Norte e Nordeste”, disse, explicando que o PIB brasileiro atrelado ao turismo está menor do que a média mundial, e que o setor tem potencial para gerar muitos empregos. Emendou falando dos modelos francês, espanhol e italiano, que criaram regiões para que o visitante tivesse vontade de conhecer, como Toscana ou Provença, por exemplo, o que resolveria o problema de cidades pequenas.</w:t>
      </w:r>
    </w:p>
    <w:p w14:paraId="3F6172A6" w14:textId="77777777" w:rsidR="005872A9" w:rsidRDefault="005872A9" w:rsidP="005872A9">
      <w:r>
        <w:t>Posteriormente ele arrancou aplausos da plateia ao falar sobre a reforma tributária. Criticando a guerra fiscal, Lima disse que a reforma deveria seguir dois princípios: o de simplificação e a taxação no destino. Emendou falando sobre a transição energética, ressaltando o domínio brasileiro e paulista com a tecnologia do etanol e falando em levar para pequenas cidades a utilização de resíduos para energia. “Temos que investir em fotovoltaico, temos que investir em energia limpa”, completou.</w:t>
      </w:r>
    </w:p>
    <w:p w14:paraId="18782366" w14:textId="77777777" w:rsidR="005872A9" w:rsidRDefault="005872A9" w:rsidP="005872A9">
      <w:r>
        <w:t xml:space="preserve">Outros modelos defendidos pelo secretário são o cooperativismo na agricultura familiar, como acontece na Bélgica, no sul da França e na Holanda, e o incentivo ao empreendedorismo feminino, principalmente entre as mulheres de baixo poder aquisitivo. </w:t>
      </w:r>
    </w:p>
    <w:p w14:paraId="53F2B268" w14:textId="77777777" w:rsidR="005872A9" w:rsidRDefault="005872A9" w:rsidP="005872A9">
      <w:r>
        <w:t xml:space="preserve">Complementando sua participação no painel, Lima chamou atenção para o 5G e convocou vereadores a votarem na legislação para a tecnologia. Finalizou destacando a importância da sociedade nas políticas públicas: “Não vai funcionar se nós não tivermos vocês”, disse. “Nós vamos mudar o país e vamos fazer São Paulo </w:t>
      </w:r>
      <w:proofErr w:type="gramStart"/>
      <w:r>
        <w:t>melhor</w:t>
      </w:r>
      <w:proofErr w:type="gramEnd"/>
      <w:r>
        <w:t xml:space="preserve"> junto com vocês”. </w:t>
      </w:r>
    </w:p>
    <w:p w14:paraId="20B31C05" w14:textId="77777777" w:rsidR="005872A9" w:rsidRDefault="005872A9" w:rsidP="005872A9">
      <w:r>
        <w:t xml:space="preserve">Em seguida, o </w:t>
      </w:r>
      <w:r w:rsidRPr="006823EF">
        <w:t>Presidente do Conselho Administrativo da UVESP</w:t>
      </w:r>
      <w:r>
        <w:t>,</w:t>
      </w:r>
      <w:r w:rsidRPr="006823EF">
        <w:t xml:space="preserve"> </w:t>
      </w:r>
      <w:r>
        <w:t xml:space="preserve">Sebastião </w:t>
      </w:r>
      <w:proofErr w:type="spellStart"/>
      <w:r>
        <w:t>Misiara</w:t>
      </w:r>
      <w:proofErr w:type="spellEnd"/>
      <w:r>
        <w:t xml:space="preserve">, foi chamado ao púlpito para fazer uma saudação a Jorge Lima. </w:t>
      </w:r>
    </w:p>
    <w:p w14:paraId="1246B64C" w14:textId="77777777" w:rsidR="005872A9" w:rsidRPr="00C078A4" w:rsidRDefault="005872A9" w:rsidP="005872A9">
      <w:pPr>
        <w:rPr>
          <w:b/>
          <w:bCs/>
        </w:rPr>
      </w:pPr>
      <w:r w:rsidRPr="00C078A4">
        <w:rPr>
          <w:b/>
          <w:bCs/>
        </w:rPr>
        <w:t>O futuro das cidades</w:t>
      </w:r>
    </w:p>
    <w:p w14:paraId="3DCC4A37" w14:textId="77777777" w:rsidR="005872A9" w:rsidRDefault="005872A9" w:rsidP="005872A9">
      <w:r>
        <w:t xml:space="preserve">Elisabete Donato, da </w:t>
      </w:r>
      <w:proofErr w:type="spellStart"/>
      <w:r>
        <w:t>InvestSP</w:t>
      </w:r>
      <w:proofErr w:type="spellEnd"/>
      <w:r>
        <w:t xml:space="preserve">, falou a seguir, explicando sobre o programa Tecnocidades, que visa trazer desenvolvimento aos municípios com soluções inovadoras na linha de cidades inteligentes. “O Tecnocidades é um hub onde a gente faz a conexão entre o setor público e o setor privado, para que cheguem aos municípios essas soluções inovadoras”, contou. O programa tem uma trilha a ser seguida, que passa por conscientização, mapeamento, seleção de soluções, parcerias, implementação e monitoramento. “Tecnologia é uma jornada que tem começo, meio e não tem fim, porque a cada dia ela vai se desenvolvendo e vem trazendo outras soluções”, completou. </w:t>
      </w:r>
    </w:p>
    <w:p w14:paraId="6147FA31" w14:textId="77777777" w:rsidR="005872A9" w:rsidRDefault="005872A9" w:rsidP="005872A9">
      <w:r>
        <w:t>As áreas prioritárias do programa podem ser abordadas de forma integrada, e são inclusão digital, mobilidade urbana, segurança pública, saúde pública, educação, gestão pública e sustentabilidade.  Donato ressalta também a importância do 5G e a necessidade de se preparar para essa tecnologia.</w:t>
      </w:r>
    </w:p>
    <w:p w14:paraId="21561E51" w14:textId="77777777" w:rsidR="005872A9" w:rsidRDefault="005872A9" w:rsidP="005872A9">
      <w:r>
        <w:t>Dando seguimento ao tema, o Prefeito de Jaguariúna, Gustavo Reis, que ressaltou como as pessoas estão cada vez mais conectadas através dos seus celulares, disse que as empresas vão procurar cidades inteligentes que estejam aptas a investir em seus municípios.</w:t>
      </w:r>
    </w:p>
    <w:p w14:paraId="7FD5CE35" w14:textId="77777777" w:rsidR="005872A9" w:rsidRDefault="005872A9" w:rsidP="005872A9">
      <w:r>
        <w:t>Ele citou os cases de sucesso de Jaguariúna, que criou um sistema para gerar uma certidão negativa de débito sem a necessidade de sair de casa, além de aplicativos que tornam possível a marcação de consultas e a checagem de remédios disponíveis nos postos de saúde e o acompanhamento dos horários de circulação de ônibus na região. “Com essas práticas todas, Jaguariúna ganhou por quatro anos consecutivos o prêmio de cidade mais inteligente e conectada do Brasil”, contou.</w:t>
      </w:r>
    </w:p>
    <w:p w14:paraId="4854BDB7" w14:textId="77777777" w:rsidR="005872A9" w:rsidRDefault="005872A9" w:rsidP="005872A9">
      <w:r>
        <w:lastRenderedPageBreak/>
        <w:t>Ele também ressaltou todos os benefícios que podem ser trazidos pelo 5G, como semáforos inteligentes, cirurgias à distância, previsão do tempo e pulverização com drones para a agricultura. Falou ainda da discussão em torno do trem Intercidades, que facilitaria o trânsito nas rodovias que ligam os municípios do interior à São Paulo.</w:t>
      </w:r>
    </w:p>
    <w:p w14:paraId="75FEF60F" w14:textId="77777777" w:rsidR="005872A9" w:rsidRDefault="005872A9" w:rsidP="005872A9">
      <w:r>
        <w:t xml:space="preserve">Dando sequência ao painel, o Presidente da Associação Brasileira de Infraestrutura para Telecomunicações, Luciano </w:t>
      </w:r>
      <w:proofErr w:type="spellStart"/>
      <w:r>
        <w:t>Stutz</w:t>
      </w:r>
      <w:proofErr w:type="spellEnd"/>
      <w:r>
        <w:t>, passa a moderar uma rodada de perguntas e respostas entre os demais participantes e começa falando sobre antenas que podem ser instaladas no mobiliário urbano, dando o exemplo de placas de ruas e falando da necessidade de atualizar a legislação a respeito.</w:t>
      </w:r>
    </w:p>
    <w:p w14:paraId="5132A2D2" w14:textId="77777777" w:rsidR="005872A9" w:rsidRDefault="005872A9" w:rsidP="005872A9">
      <w:r>
        <w:t xml:space="preserve">A primeira pergunta foi dirigida ao Assessor Técnico da Gerência Regional da Anatel do Estado de São Paulo, José Humberto </w:t>
      </w:r>
      <w:proofErr w:type="spellStart"/>
      <w:r>
        <w:t>Sverzut</w:t>
      </w:r>
      <w:proofErr w:type="spellEnd"/>
      <w:r>
        <w:t>, que explicou mais questões relacionadas ao 5G. Segundo ele, o governo decidiu arrecadar menos com o leilão do 5G, porém as operadoras vão ter que se comprometer a investir nos munícipios. Ele ressaltou que as operadoras não vão instalar o 5G em municípios que não tiverem a lei aprovada e reforçou ainda que não é necessário se preocupar com radiações vindas das antenas, pois a Anatel faz medições anuais. “Nós não temos nenhum município no Brasil que esteja com um índice acima do que a OMS preconiza”, explicou, complementando que há um nível máximo de radiação não-ionizante permitido. “Nós não temos nenhum caso no Brasil que atingiu nem a metade desse valor, incluindo a Avenida Paulista, que é o local na América Latina que tem a maior concentração de antenas”, completou.</w:t>
      </w:r>
    </w:p>
    <w:p w14:paraId="1E9D386B" w14:textId="77777777" w:rsidR="005872A9" w:rsidRDefault="005872A9" w:rsidP="005872A9">
      <w:r>
        <w:t xml:space="preserve">A próxima a falar foi </w:t>
      </w:r>
      <w:proofErr w:type="spellStart"/>
      <w:r>
        <w:t>Antonia</w:t>
      </w:r>
      <w:proofErr w:type="spellEnd"/>
      <w:r>
        <w:t xml:space="preserve"> </w:t>
      </w:r>
      <w:proofErr w:type="spellStart"/>
      <w:r>
        <w:t>Tallarida</w:t>
      </w:r>
      <w:proofErr w:type="spellEnd"/>
      <w:r>
        <w:t>, Superintendente de Negócios do Desenvolve SP. Ela contou que a instituição funciona como uma agência de fomento no Estado, que oferece financiamento para os setores público e privado. Explicou ainda que o Tecnocidades foi importante para reunir os agentes relevantes para fazer o 5G chegar ao Estado e que o desafio do Desenvolve SP não é a captação, mas sim ter bons projetos para serem financiados. “Me tragam os desafios de vocês para a gente conseguir encontrar soluções inovadoras para resolver esses desafios”, completou.</w:t>
      </w:r>
    </w:p>
    <w:p w14:paraId="108A2A74" w14:textId="77777777" w:rsidR="005872A9" w:rsidRDefault="005872A9" w:rsidP="005872A9">
      <w:r>
        <w:t xml:space="preserve">Nesse momento, </w:t>
      </w:r>
      <w:proofErr w:type="spellStart"/>
      <w:r>
        <w:t>Stutz</w:t>
      </w:r>
      <w:proofErr w:type="spellEnd"/>
      <w:r>
        <w:t xml:space="preserve"> convidou </w:t>
      </w:r>
      <w:proofErr w:type="spellStart"/>
      <w:r>
        <w:t>Miskulin</w:t>
      </w:r>
      <w:proofErr w:type="spellEnd"/>
      <w:r>
        <w:t xml:space="preserve"> para falar novamente, e ela falou como a pandemia veio para mostrar a importância da conectividade, já que durante esse período as coisas aconteciam online. “Eu acho que o mundo moderno e o mundo pra frente </w:t>
      </w:r>
      <w:proofErr w:type="gramStart"/>
      <w:r>
        <w:t>é</w:t>
      </w:r>
      <w:proofErr w:type="gramEnd"/>
      <w:r>
        <w:t xml:space="preserve"> o mundo que passa necessariamente pela urgência da conexão em municípios de qualquer tamanho”, disse.</w:t>
      </w:r>
    </w:p>
    <w:p w14:paraId="1F8B65DB" w14:textId="77777777" w:rsidR="005872A9" w:rsidRDefault="005872A9" w:rsidP="005872A9">
      <w:r>
        <w:t xml:space="preserve">Finalizando o painel, os participantes tiveram um momento para agradecer e deixar um recado para a plateia. “Sem conectividade, o município morre. Vocês têm que entender isso. O futuro depende de conectividade”, disse </w:t>
      </w:r>
      <w:proofErr w:type="spellStart"/>
      <w:r>
        <w:t>Sverzut</w:t>
      </w:r>
      <w:proofErr w:type="spellEnd"/>
      <w:r>
        <w:t>.</w:t>
      </w:r>
    </w:p>
    <w:p w14:paraId="64769869" w14:textId="77777777" w:rsidR="00345812" w:rsidRDefault="00345812"/>
    <w:sectPr w:rsidR="003458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A9"/>
    <w:rsid w:val="00345812"/>
    <w:rsid w:val="005872A9"/>
    <w:rsid w:val="00672E4A"/>
    <w:rsid w:val="00A212CB"/>
    <w:rsid w:val="00C078A4"/>
    <w:rsid w:val="00F2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159F9"/>
  <w15:chartTrackingRefBased/>
  <w15:docId w15:val="{D8115DD6-F0C4-43E7-BCF0-BD82DD76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2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1494</Words>
  <Characters>8073</Characters>
  <Application>Microsoft Office Word</Application>
  <DocSecurity>0</DocSecurity>
  <Lines>67</Lines>
  <Paragraphs>19</Paragraphs>
  <ScaleCrop>false</ScaleCrop>
  <Company/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Costa</dc:creator>
  <cp:keywords/>
  <dc:description/>
  <cp:lastModifiedBy>Claudia Costa</cp:lastModifiedBy>
  <cp:revision>4</cp:revision>
  <dcterms:created xsi:type="dcterms:W3CDTF">2023-06-15T22:42:00Z</dcterms:created>
  <dcterms:modified xsi:type="dcterms:W3CDTF">2023-06-15T22:49:00Z</dcterms:modified>
</cp:coreProperties>
</file>