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C8" w:rsidRDefault="00F53099" w:rsidP="00A137C8">
      <w:pPr>
        <w:spacing w:after="160" w:line="256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bCs/>
        </w:rPr>
        <w:t xml:space="preserve">15.06 - </w:t>
      </w:r>
      <w:r w:rsidR="00A137C8">
        <w:rPr>
          <w:rFonts w:ascii="Arial" w:hAnsi="Arial" w:cs="Arial"/>
          <w:b/>
          <w:bCs/>
        </w:rPr>
        <w:t xml:space="preserve">A importância das </w:t>
      </w:r>
      <w:proofErr w:type="spellStart"/>
      <w:r w:rsidR="00A137C8">
        <w:rPr>
          <w:rFonts w:ascii="Arial" w:hAnsi="Arial" w:cs="Arial"/>
          <w:b/>
          <w:bCs/>
        </w:rPr>
        <w:t>PPPs</w:t>
      </w:r>
      <w:proofErr w:type="spellEnd"/>
      <w:r w:rsidR="00A137C8">
        <w:rPr>
          <w:rFonts w:ascii="Arial" w:hAnsi="Arial" w:cs="Arial"/>
          <w:b/>
          <w:bCs/>
        </w:rPr>
        <w:t xml:space="preserve"> para o transporte e logística é tema do 6º CONEXIDADES</w:t>
      </w:r>
    </w:p>
    <w:bookmarkEnd w:id="0"/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Corroborando com a sua finalidade de integrar agentes públicos e privados, o 6º CONEXIDADES realizou, nesta quinta-feira (15)</w:t>
      </w:r>
      <w:r w:rsidR="004E37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painel Logísticas, Ferrovias e </w:t>
      </w:r>
      <w:proofErr w:type="spellStart"/>
      <w:r>
        <w:rPr>
          <w:rFonts w:ascii="Arial" w:hAnsi="Arial" w:cs="Arial"/>
        </w:rPr>
        <w:t>PPPs</w:t>
      </w:r>
      <w:proofErr w:type="spellEnd"/>
      <w:r>
        <w:rPr>
          <w:rFonts w:ascii="Arial" w:hAnsi="Arial" w:cs="Arial"/>
        </w:rPr>
        <w:t>, que debateu a necessidade de se levar investimentos de empresas para esses setores municipais.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mesa do painel foi composta pelo Secretário de Parceria em Investimentos do Estado de São Paulo, Rafael </w:t>
      </w:r>
      <w:proofErr w:type="spellStart"/>
      <w:r>
        <w:rPr>
          <w:rFonts w:ascii="Arial" w:hAnsi="Arial" w:cs="Arial"/>
        </w:rPr>
        <w:t>Benini</w:t>
      </w:r>
      <w:proofErr w:type="spellEnd"/>
      <w:r>
        <w:rPr>
          <w:rFonts w:ascii="Arial" w:hAnsi="Arial" w:cs="Arial"/>
        </w:rPr>
        <w:t>, a Secretária de Meio Ambiente, Infraestrutura e Logística do Estado de São Paulo, Natália Resende, o Deputado Federal e Presidente da Frente Parlamentar Mista de Infraestrutura e Logística, Paulo Alexandre Barbosa, e o Prefeito de Ribeirão Preto e Presidente da Frente Nacional de Prefeitos, Duarte Nogueira.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Iniciando o programa, Duarte Nogueira falou sobre algumas das parcerias público-privadas que estão sendo feitas em Ribeirão Preto, com destaque para a da Iluminação Pública. Hoje, a cidade tem 720 mil habitantes e 83 mil pontos de luz. 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o Prefeito Municipal de Ribeirão Preto, serão 13 anos de concessão, que vai a leilão na B3 no próximo dia 7 de julho. Além disso, são 297 milhões de reais de investimentos recebidos na cidade durante esse período.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Nogueira comentou também sobre os efeitos que a PPP levará para a cidade, tais como menos zonas de incidência de criminalidade, menos incidentes, mais turismo, mais gastronomia, melhoria nas questões de segurança viária e diminuição dos problemas que a baixa iluminação leva.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Disse ainda que cidade inteligente não precisa de apenas tecnologia. “Cidade Inteligente é a cidade aonde as coisas estão funcionando. É o local de pessoas felizes em uma cidade que funciona. E não é difícil colocar as coisas em ordem. É localmente que a gente vai ajudar a mudar o Brasil. Os problemas do Brasil são os problemas das cidades brasileiras. E as </w:t>
      </w:r>
      <w:proofErr w:type="spellStart"/>
      <w:r>
        <w:rPr>
          <w:rFonts w:ascii="Arial" w:hAnsi="Arial" w:cs="Arial"/>
        </w:rPr>
        <w:t>PPPs</w:t>
      </w:r>
      <w:proofErr w:type="spellEnd"/>
      <w:r>
        <w:rPr>
          <w:rFonts w:ascii="Arial" w:hAnsi="Arial" w:cs="Arial"/>
        </w:rPr>
        <w:t xml:space="preserve"> são excelentes instrumentos e ferramentas para essa finalidade, de ter o apoio do setor privado para realizar tarefas para o interesse coletivo no setor público”.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Transporte ferroviário precisa de investimentos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Deputado Federal e Presidente da Frente Parlamentar Mista de Infraestrutura e Logística, Paulo Alexandre Barbosa cumprimentou a escolha do tema, pois os desafios da gestão pública são enormes e residem especialmente nos municípios. Por isso, é ali que tem que se buscar soluções para os problemas, incluindo o esgotamento dos recursos públicos.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“Nós sabemos que há limites na questão do orçamento público. Por isso, trazer o privado para ajudar a solucionar problemas que são públicos é uma solução imprescindível nos dias atuais. Primeiro porque o privado faz, muitas vezes, mais rápido, com mais eficiência, muito mais competência determinados serviços para que a gente possa melhorar a qualidade de vida da população”.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Barbosa discorreu também sobre as necessidades e a carência de realizar investimentos na área de infraestrutura, que não podem ser realizados apenas pelo setor público.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os dados apresentados, 65% daquilo que se transporta no Brasil ainda é pelo modal rodoviário. Apenas 15% pelo ferroviário, as ferrovias ainda são pouco exploradas.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“Não há uma conexão, uma integração entre os estados da federação. Com isso, muito daquilo que é produzido, por exemplo, no Norte, não consegue ser escoado para ser exportado pelo maior porto da América Latina, que é o Porto de Santos”, esclareceu.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palestrante reforçou as vantagens do modal ferroviário, tais como menor custo, segurança, desenvolvimento econômico do país, ideal para produtos de baixo valor agregado e alta densidade.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finalizou acrescentando: “o Brasil já é um país onde a burocracia tem um peso bastante significativo que acaba afugentando investidores. Mas quando você tem uma legislação que é clara e transparente, quando há segurança jurídica, previsibilidade, o investidor realiza o investimento. E é importante que a gente possa ter uma legislação cada vez mais moderna que possa compensar as distorções que temos no pacto federativo. É fundamental que a gente possa, além de fortalecer as parcerias com Estado e União, trazer o privado para esse jogo, para que a gente possa agir com mais eficiência e resolver o problema das pessoas, que, no fim, é o objetivo de todos nós que somos gestores públicos”.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Aproximação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Secretário de Parceria em Investimentos do Estado de São Paulo, Rafael </w:t>
      </w:r>
      <w:proofErr w:type="spellStart"/>
      <w:r>
        <w:rPr>
          <w:rFonts w:ascii="Arial" w:hAnsi="Arial" w:cs="Arial"/>
        </w:rPr>
        <w:t>Benini</w:t>
      </w:r>
      <w:proofErr w:type="spellEnd"/>
      <w:r>
        <w:rPr>
          <w:rFonts w:ascii="Arial" w:hAnsi="Arial" w:cs="Arial"/>
        </w:rPr>
        <w:t xml:space="preserve"> comentou a relevância do alinhamento de interesses para o desenvolvimento das parcerias. “Quando você concede, passa o ativo para o privado, para ele construir, explorar e manter, ele vai querer fazer o melhor possível para diminuir o custo de manutenção dele no futuro. E ele fazendo isso, diminui também o custo quando voltar para a prefeitura”.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Benini</w:t>
      </w:r>
      <w:proofErr w:type="spellEnd"/>
      <w:r>
        <w:rPr>
          <w:rFonts w:ascii="Arial" w:hAnsi="Arial" w:cs="Arial"/>
        </w:rPr>
        <w:t xml:space="preserve"> explicou um pouco do trabalho dessa nova Secretaria, que tem o objetivo de concentrar essas questões de parcerias em uma pasta para dar foco e que é dividido em quatro eixos: ferroviário, metro-ferroviário, água e energia e social. Além disso, falou sobre os projetos para o metrô e da intenção de levar o transporte de metro-ferroviário para o interior.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Secretário ainda transmitiu uma preocupação do Governador Tarcísio de Freitas, de se aproximar dos municípios e se colocar à disposição para oferecer apoio técnico e financeiro para fazer as </w:t>
      </w:r>
      <w:proofErr w:type="spellStart"/>
      <w:r>
        <w:rPr>
          <w:rFonts w:ascii="Arial" w:hAnsi="Arial" w:cs="Arial"/>
        </w:rPr>
        <w:t>PPPs</w:t>
      </w:r>
      <w:proofErr w:type="spellEnd"/>
      <w:r>
        <w:rPr>
          <w:rFonts w:ascii="Arial" w:hAnsi="Arial" w:cs="Arial"/>
        </w:rPr>
        <w:t xml:space="preserve">. “Estamos abertos para conversar, para ajudar, para apoiar esses projetos de </w:t>
      </w:r>
      <w:proofErr w:type="spellStart"/>
      <w:r>
        <w:rPr>
          <w:rFonts w:ascii="Arial" w:hAnsi="Arial" w:cs="Arial"/>
        </w:rPr>
        <w:t>PPPs</w:t>
      </w:r>
      <w:proofErr w:type="spellEnd"/>
      <w:r>
        <w:rPr>
          <w:rFonts w:ascii="Arial" w:hAnsi="Arial" w:cs="Arial"/>
        </w:rPr>
        <w:t>”.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encerrar o painel, a Secretária de Meio Ambiente, Infraestrutura e Logística do Estado de São Paulo, Natália Resende falou sobre a busca pela equalização da matriz logística que é desbalanceada e a importância de se usar o melhor de cada modo de transporte. 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Também relembrou a importância de se ter organização, planejamento, eficiência, previsibilidade e segurança jurídica. “A gente só confere isso se tiver uma estrutura bem organizada. E é isso que a gente vem fazendo no Estado de São Paulo”.</w:t>
      </w:r>
    </w:p>
    <w:p w:rsidR="00A137C8" w:rsidRDefault="00A137C8" w:rsidP="00A137C8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a Secretária, os recursos hídricos e saneamento básico são prioridade e isso só será feito em parceria. Da mesma forma, é preciso melhorar a regionalização do saneamento no Estado e a ideia é lançar um programa, em breve, para promover assistência técnica e ter uma melhor regionalização do saneamento.</w:t>
      </w:r>
    </w:p>
    <w:p w:rsidR="00494A33" w:rsidRPr="00A137C8" w:rsidRDefault="00494A33" w:rsidP="00A137C8"/>
    <w:sectPr w:rsidR="00494A33" w:rsidRPr="00A13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A2"/>
    <w:rsid w:val="00007162"/>
    <w:rsid w:val="00041A3A"/>
    <w:rsid w:val="000E5023"/>
    <w:rsid w:val="00130181"/>
    <w:rsid w:val="001A03EB"/>
    <w:rsid w:val="001A03F3"/>
    <w:rsid w:val="00217008"/>
    <w:rsid w:val="00275351"/>
    <w:rsid w:val="002E0A45"/>
    <w:rsid w:val="002E0AFC"/>
    <w:rsid w:val="00494A33"/>
    <w:rsid w:val="004B11EE"/>
    <w:rsid w:val="004B5B8C"/>
    <w:rsid w:val="004E37C3"/>
    <w:rsid w:val="007663E7"/>
    <w:rsid w:val="00782F1E"/>
    <w:rsid w:val="0082446A"/>
    <w:rsid w:val="00851237"/>
    <w:rsid w:val="00A137C8"/>
    <w:rsid w:val="00A44F66"/>
    <w:rsid w:val="00A77FA2"/>
    <w:rsid w:val="00B1404F"/>
    <w:rsid w:val="00C51FBB"/>
    <w:rsid w:val="00CC1253"/>
    <w:rsid w:val="00CC63F2"/>
    <w:rsid w:val="00D326D7"/>
    <w:rsid w:val="00DC772C"/>
    <w:rsid w:val="00E22AC6"/>
    <w:rsid w:val="00F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5026"/>
  <w15:chartTrackingRefBased/>
  <w15:docId w15:val="{9141B19E-B207-43A0-AD57-60986759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7C8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9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0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46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6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173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96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08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24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953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3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Eliria Buso</dc:creator>
  <cp:keywords/>
  <dc:description/>
  <cp:lastModifiedBy>Eliria Buso</cp:lastModifiedBy>
  <cp:revision>2</cp:revision>
  <dcterms:created xsi:type="dcterms:W3CDTF">2023-06-15T22:49:00Z</dcterms:created>
  <dcterms:modified xsi:type="dcterms:W3CDTF">2023-06-15T22:49:00Z</dcterms:modified>
</cp:coreProperties>
</file>